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24454" w14:textId="06922AEE" w:rsidR="006A22B8" w:rsidRDefault="006A22B8" w:rsidP="006A2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S3-21382</w:t>
      </w:r>
      <w:r>
        <w:rPr>
          <w:b/>
          <w:i/>
          <w:noProof/>
          <w:sz w:val="28"/>
        </w:rPr>
        <w:t>1</w:t>
      </w:r>
    </w:p>
    <w:p w14:paraId="054424A9" w14:textId="77777777" w:rsidR="006A22B8" w:rsidRDefault="006A22B8" w:rsidP="006A22B8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223F0837" w14:textId="77777777" w:rsidR="006A22B8" w:rsidRDefault="006A22B8" w:rsidP="006A22B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672AEEE2" w14:textId="77777777" w:rsidR="006A22B8" w:rsidRDefault="006A22B8" w:rsidP="006A22B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751B4A30" w14:textId="63332661" w:rsidR="006A22B8" w:rsidRDefault="006A22B8" w:rsidP="006A22B8">
      <w:pPr>
        <w:pStyle w:val="TableText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t xml:space="preserve">Reply LS on </w:t>
      </w:r>
      <w:r w:rsidRPr="00A42FC2">
        <w:t>UE location aspects in NTN</w:t>
      </w:r>
    </w:p>
    <w:p w14:paraId="32F9F778" w14:textId="77777777" w:rsidR="006A22B8" w:rsidRDefault="006A22B8" w:rsidP="006A22B8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0F7CCCFB" w14:textId="3A977CF4" w:rsidR="006A22B8" w:rsidRDefault="006A22B8" w:rsidP="006A22B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</w:rPr>
        <w:t>Agenda Item: 3</w:t>
      </w:r>
    </w:p>
    <w:p w14:paraId="73194A3F" w14:textId="77777777" w:rsidR="006A22B8" w:rsidRDefault="006A22B8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41D06757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</w:t>
      </w:r>
      <w:r w:rsidR="005A0731">
        <w:rPr>
          <w:b/>
          <w:noProof/>
          <w:sz w:val="24"/>
          <w:szCs w:val="24"/>
        </w:rPr>
        <w:t>216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26F489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9DF8ED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463BE0">
        <w:rPr>
          <w:rFonts w:hint="eastAsia"/>
        </w:rPr>
        <w:t>RAN</w:t>
      </w:r>
      <w:r w:rsidR="004D3C3E" w:rsidRPr="00463BE0">
        <w:t>2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(e.g.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e.g.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 xml:space="preserve">issue (i.e.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7D20" w14:textId="77777777" w:rsidR="00D9505B" w:rsidRDefault="00D9505B">
      <w:r>
        <w:separator/>
      </w:r>
    </w:p>
  </w:endnote>
  <w:endnote w:type="continuationSeparator" w:id="0">
    <w:p w14:paraId="17E8AE7F" w14:textId="77777777" w:rsidR="00D9505B" w:rsidRDefault="00D9505B">
      <w:r>
        <w:continuationSeparator/>
      </w:r>
    </w:p>
  </w:endnote>
  <w:endnote w:type="continuationNotice" w:id="1">
    <w:p w14:paraId="0C5FFC87" w14:textId="77777777" w:rsidR="00D9505B" w:rsidRDefault="00D9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19FFD" w14:textId="77777777" w:rsidR="00D9505B" w:rsidRDefault="00D9505B">
      <w:r>
        <w:separator/>
      </w:r>
    </w:p>
  </w:footnote>
  <w:footnote w:type="continuationSeparator" w:id="0">
    <w:p w14:paraId="65E84ACD" w14:textId="77777777" w:rsidR="00D9505B" w:rsidRDefault="00D9505B">
      <w:r>
        <w:continuationSeparator/>
      </w:r>
    </w:p>
  </w:footnote>
  <w:footnote w:type="continuationNotice" w:id="1">
    <w:p w14:paraId="2A468B1B" w14:textId="77777777" w:rsidR="00D9505B" w:rsidRDefault="00D95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3BE0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A0731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22B8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1DBA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25C2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6A22B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A22B8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2699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32.422_CR0374_(Rel-17)_5GMDT</cp:lastModifiedBy>
  <cp:revision>2</cp:revision>
  <cp:lastPrinted>2020-08-26T01:27:00Z</cp:lastPrinted>
  <dcterms:created xsi:type="dcterms:W3CDTF">2021-10-25T11:40:00Z</dcterms:created>
  <dcterms:modified xsi:type="dcterms:W3CDTF">2021-10-25T11:40:00Z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